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</w:pPr>
      <w:r>
        <w:t xml:space="preserve">Приложение 2</w:t>
      </w:r>
      <w:r/>
      <w:r/>
    </w:p>
    <w:p>
      <w:pPr>
        <w:pStyle w:val="604"/>
        <w:ind w:left="6105"/>
        <w:jc w:val="both"/>
        <w:tabs>
          <w:tab w:val="left" w:pos="-5626" w:leader="none"/>
          <w:tab w:val="left" w:pos="-5041" w:leader="none"/>
          <w:tab w:val="left" w:pos="-4471" w:leader="none"/>
          <w:tab w:val="left" w:pos="-4111" w:leader="none"/>
          <w:tab w:val="right" w:pos="-1236" w:leader="none"/>
          <w:tab w:val="right" w:pos="3979" w:leader="none"/>
        </w:tabs>
      </w:pPr>
      <w:r>
        <w:t xml:space="preserve">к Положению о  порядке предоставления платных услуг, оказываемых учреждением</w:t>
      </w:r>
      <w:r/>
      <w:r/>
    </w:p>
    <w:p>
      <w:pPr>
        <w:pStyle w:val="604"/>
        <w:ind w:left="3540" w:firstLine="2580"/>
        <w:rPr>
          <w:color w:val="000000"/>
        </w:rPr>
      </w:pPr>
      <w:r>
        <w:rPr>
          <w:bCs/>
          <w:color w:val="000000"/>
          <w:sz w:val="22"/>
          <w:szCs w:val="22"/>
        </w:rPr>
      </w:r>
      <w:r>
        <w:rPr>
          <w:bCs/>
          <w:color w:val="000000"/>
          <w:sz w:val="22"/>
          <w:szCs w:val="22"/>
        </w:rPr>
      </w:r>
      <w:r/>
    </w:p>
    <w:p>
      <w:pPr>
        <w:pStyle w:val="60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04"/>
        <w:jc w:val="center"/>
      </w:pPr>
      <w:r>
        <w:rPr>
          <w:b/>
          <w:sz w:val="28"/>
          <w:szCs w:val="28"/>
        </w:rPr>
        <w:t xml:space="preserve">ПЕРЕЧЕНЬ</w:t>
      </w:r>
      <w:r>
        <w:rPr>
          <w:b/>
          <w:sz w:val="28"/>
          <w:szCs w:val="28"/>
        </w:rPr>
      </w:r>
      <w:r/>
    </w:p>
    <w:p>
      <w:pPr>
        <w:pStyle w:val="604"/>
        <w:jc w:val="center"/>
      </w:pPr>
      <w:r>
        <w:rPr>
          <w:b/>
          <w:sz w:val="28"/>
          <w:szCs w:val="28"/>
        </w:rPr>
        <w:t xml:space="preserve">услуг, оказываемых  ОГБУК «Концертно-выставочный центр «Губернский»</w:t>
      </w:r>
      <w:r>
        <w:rPr>
          <w:b/>
          <w:sz w:val="28"/>
          <w:szCs w:val="28"/>
        </w:rPr>
      </w:r>
      <w:r/>
    </w:p>
    <w:p>
      <w:pPr>
        <w:pStyle w:val="604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61" w:type="dxa"/>
        <w:jc w:val="center"/>
        <w:tblInd w:w="0" w:type="dxa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828"/>
        <w:gridCol w:w="883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/>
                <w:sz w:val="28"/>
                <w:szCs w:val="28"/>
              </w:rPr>
              <w:t xml:space="preserve">№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04"/>
              <w:jc w:val="center"/>
            </w:pPr>
            <w:r>
              <w:rPr>
                <w:b/>
                <w:sz w:val="28"/>
                <w:szCs w:val="28"/>
              </w:rPr>
              <w:t xml:space="preserve">п/п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3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/>
                <w:sz w:val="28"/>
                <w:szCs w:val="28"/>
              </w:rPr>
              <w:t xml:space="preserve">Наименование услуги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04"/>
              <w:jc w:val="center"/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pStyle w:val="604"/>
              <w:numPr>
                <w:ilvl w:val="0"/>
                <w:numId w:val="4"/>
              </w:numPr>
              <w:ind w:left="360" w:hanging="360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3" w:type="dxa"/>
            <w:vAlign w:val="top"/>
            <w:textDirection w:val="lrTb"/>
            <w:noWrap w:val="false"/>
          </w:tcPr>
          <w:p>
            <w:pPr>
              <w:pStyle w:val="604"/>
              <w:ind w:hanging="31"/>
              <w:jc w:val="both"/>
            </w:pPr>
            <w:r>
              <w:rPr>
                <w:sz w:val="28"/>
                <w:szCs w:val="28"/>
              </w:rPr>
              <w:t xml:space="preserve">Показ (организация показа) спектаклей (театральных постановок)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4"/>
              <w:ind w:hanging="31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pStyle w:val="604"/>
              <w:numPr>
                <w:ilvl w:val="0"/>
                <w:numId w:val="3"/>
              </w:numPr>
              <w:ind w:left="360" w:hanging="360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3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sz w:val="28"/>
                <w:szCs w:val="28"/>
              </w:rPr>
              <w:t xml:space="preserve">Показ (организация показа) концертов и концертных программ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4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pStyle w:val="604"/>
              <w:numPr>
                <w:ilvl w:val="0"/>
                <w:numId w:val="3"/>
              </w:numPr>
              <w:ind w:left="360" w:hanging="360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3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sz w:val="28"/>
                <w:szCs w:val="28"/>
              </w:rPr>
              <w:t xml:space="preserve">Организация мероприятий (выставки, выставки-продажи)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4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pStyle w:val="604"/>
              <w:numPr>
                <w:ilvl w:val="0"/>
                <w:numId w:val="3"/>
              </w:numPr>
              <w:ind w:left="360" w:hanging="360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8"/>
                <w:szCs w:val="28"/>
              </w:rPr>
              <w:t xml:space="preserve">Реализация дополнительных образовательных программ (студия танца)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4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pStyle w:val="604"/>
              <w:numPr>
                <w:ilvl w:val="0"/>
                <w:numId w:val="3"/>
              </w:numPr>
              <w:ind w:left="360" w:hanging="360"/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8"/>
                <w:szCs w:val="28"/>
              </w:rPr>
              <w:t xml:space="preserve">Организация мероприятий  культурно-досугового характера </w:t>
            </w:r>
            <w:r>
              <w:rPr>
                <w:sz w:val="28"/>
                <w:szCs w:val="28"/>
                <w:lang w:val="ru-RU"/>
              </w:rPr>
              <w:t xml:space="preserve">по заявкам организаций, учреждений и отдельных граждан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4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4"/>
        <w:jc w:val="right"/>
        <w:tabs>
          <w:tab w:val="left" w:pos="4965" w:leader="none"/>
          <w:tab w:val="left" w:pos="5550" w:leader="none"/>
          <w:tab w:val="left" w:pos="6105" w:leader="none"/>
          <w:tab w:val="left" w:pos="6480" w:leader="none"/>
          <w:tab w:val="left" w:pos="6660" w:leader="none"/>
          <w:tab w:val="left" w:pos="7155" w:leader="none"/>
          <w:tab w:val="right" w:pos="9355" w:leader="none"/>
          <w:tab w:val="right" w:pos="14570" w:leader="none"/>
        </w:tabs>
        <w:rPr>
          <w:highlight w:val="none"/>
          <w:lang w:val="ru-RU"/>
        </w:rPr>
      </w:pPr>
      <w:r>
        <w:t xml:space="preserve">Приложение </w:t>
      </w:r>
      <w:r>
        <w:rPr>
          <w:lang w:val="ru-RU"/>
        </w:rPr>
        <w:t xml:space="preserve">3</w:t>
      </w:r>
      <w:r>
        <w:rPr>
          <w:lang w:val="ru-RU"/>
        </w:rPr>
      </w:r>
      <w:r/>
    </w:p>
    <w:p>
      <w:pPr>
        <w:pStyle w:val="604"/>
        <w:ind w:left="6105"/>
        <w:jc w:val="both"/>
        <w:tabs>
          <w:tab w:val="left" w:pos="-5626" w:leader="none"/>
          <w:tab w:val="left" w:pos="-5041" w:leader="none"/>
          <w:tab w:val="left" w:pos="-4471" w:leader="none"/>
          <w:tab w:val="left" w:pos="-4111" w:leader="none"/>
          <w:tab w:val="right" w:pos="-1236" w:leader="none"/>
          <w:tab w:val="right" w:pos="3979" w:leader="none"/>
        </w:tabs>
      </w:pPr>
      <w:r>
        <w:t xml:space="preserve">к Положению о  порядке предоставления платных услуг, оказываемых учреждением</w:t>
      </w:r>
      <w:r/>
    </w:p>
    <w:p>
      <w:pPr>
        <w:pStyle w:val="604"/>
        <w:ind w:left="3540" w:firstLine="25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  <w:r/>
    </w:p>
    <w:p>
      <w:pPr>
        <w:pStyle w:val="604"/>
      </w:pPr>
      <w:r/>
      <w:r/>
    </w:p>
    <w:p>
      <w:pPr>
        <w:pStyle w:val="604"/>
      </w:pPr>
      <w:r/>
      <w:r/>
    </w:p>
    <w:p>
      <w:pPr>
        <w:pStyle w:val="60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</w:t>
      </w:r>
      <w:r>
        <w:rPr>
          <w:b/>
          <w:sz w:val="28"/>
          <w:szCs w:val="28"/>
        </w:rPr>
      </w:r>
      <w:r/>
    </w:p>
    <w:p>
      <w:pPr>
        <w:pStyle w:val="60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дополнительных </w:t>
      </w:r>
      <w:r>
        <w:rPr>
          <w:b/>
          <w:sz w:val="28"/>
          <w:szCs w:val="28"/>
        </w:rPr>
        <w:t xml:space="preserve">услуг, оказываемых  ОГБУК «Концертно-выставочный центр «Губернский»</w:t>
      </w:r>
      <w:r>
        <w:rPr>
          <w:b/>
          <w:sz w:val="28"/>
          <w:szCs w:val="28"/>
        </w:rPr>
      </w:r>
      <w:r/>
    </w:p>
    <w:p>
      <w:pPr>
        <w:pStyle w:val="60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61" w:type="dxa"/>
        <w:jc w:val="center"/>
        <w:tblInd w:w="0" w:type="dxa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828"/>
        <w:gridCol w:w="883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п/п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3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услуги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pStyle w:val="604"/>
              <w:numPr>
                <w:ilvl w:val="0"/>
                <w:numId w:val="2"/>
              </w:num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3" w:type="dxa"/>
            <w:vAlign w:val="top"/>
            <w:textDirection w:val="lrTb"/>
            <w:noWrap w:val="false"/>
          </w:tcPr>
          <w:p>
            <w:pPr>
              <w:pStyle w:val="604"/>
              <w:ind w:hanging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Р</w:t>
            </w:r>
            <w:r>
              <w:rPr>
                <w:sz w:val="28"/>
                <w:szCs w:val="28"/>
              </w:rPr>
              <w:t xml:space="preserve">азработка сценариев и проведение культурных мероприятий по заявкам организаций, учреждений и отдельных граждан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3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</w:t>
            </w:r>
            <w:r>
              <w:rPr>
                <w:sz w:val="28"/>
                <w:szCs w:val="28"/>
              </w:rPr>
              <w:t xml:space="preserve">казание организационной, методической помощи предприятиям, учреждениям, организациям по вопросам культурно-досуговой деятельности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3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</w:t>
            </w:r>
            <w:r>
              <w:rPr>
                <w:color w:val="000000"/>
                <w:sz w:val="28"/>
                <w:szCs w:val="28"/>
              </w:rPr>
              <w:t xml:space="preserve">епетиторство, консультации, мастер-классы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" w:type="dxa"/>
            <w:vAlign w:val="top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33" w:type="dxa"/>
            <w:vAlign w:val="top"/>
            <w:textDirection w:val="lrTb"/>
            <w:noWrap w:val="false"/>
          </w:tcPr>
          <w:p>
            <w:pPr>
              <w:pStyle w:val="60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</w:t>
            </w:r>
            <w:r>
              <w:rPr>
                <w:sz w:val="28"/>
                <w:szCs w:val="28"/>
              </w:rPr>
              <w:t xml:space="preserve">рокат сценических костюмов 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</w:p>
    <w:sectPr>
      <w:footnotePr/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">
    <w:panose1 w:val="020B0604020202020204"/>
  </w:font>
  <w:font w:name="Andale Sans UI">
    <w:panose1 w:val="000005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12"/>
      <w:isLgl w:val="false"/>
      <w:suff w:val="tab"/>
      <w:lvlText w:val="%1."/>
      <w:lvlJc w:val="left"/>
      <w:pPr>
        <w:pStyle w:val="60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00"/>
      </w:pPr>
    </w:lvl>
    <w:lvl w:ilvl="2">
      <w:start w:val="1"/>
      <w:numFmt w:val="decimal"/>
      <w:isLgl w:val="false"/>
      <w:suff w:val="tab"/>
      <w:lvlText w:val="%3."/>
      <w:lvlJc w:val="left"/>
      <w:pPr>
        <w:pStyle w:val="600"/>
      </w:pPr>
    </w:lvl>
    <w:lvl w:ilvl="3">
      <w:start w:val="1"/>
      <w:numFmt w:val="decimal"/>
      <w:isLgl w:val="false"/>
      <w:suff w:val="tab"/>
      <w:lvlText w:val="%4."/>
      <w:lvlJc w:val="left"/>
      <w:pPr>
        <w:pStyle w:val="600"/>
      </w:pPr>
    </w:lvl>
    <w:lvl w:ilvl="4">
      <w:start w:val="1"/>
      <w:numFmt w:val="decimal"/>
      <w:isLgl w:val="false"/>
      <w:suff w:val="tab"/>
      <w:lvlText w:val="%5."/>
      <w:lvlJc w:val="left"/>
      <w:pPr>
        <w:pStyle w:val="600"/>
      </w:pPr>
    </w:lvl>
    <w:lvl w:ilvl="5">
      <w:start w:val="1"/>
      <w:numFmt w:val="decimal"/>
      <w:isLgl w:val="false"/>
      <w:suff w:val="tab"/>
      <w:lvlText w:val="%6."/>
      <w:lvlJc w:val="left"/>
      <w:pPr>
        <w:pStyle w:val="600"/>
      </w:pPr>
    </w:lvl>
    <w:lvl w:ilvl="6">
      <w:start w:val="1"/>
      <w:numFmt w:val="decimal"/>
      <w:isLgl w:val="false"/>
      <w:suff w:val="tab"/>
      <w:lvlText w:val="%7."/>
      <w:lvlJc w:val="left"/>
      <w:pPr>
        <w:pStyle w:val="600"/>
      </w:pPr>
    </w:lvl>
    <w:lvl w:ilvl="7">
      <w:start w:val="1"/>
      <w:numFmt w:val="decimal"/>
      <w:isLgl w:val="false"/>
      <w:suff w:val="tab"/>
      <w:lvlText w:val="%8."/>
      <w:lvlJc w:val="left"/>
      <w:pPr>
        <w:pStyle w:val="600"/>
      </w:pPr>
    </w:lvl>
    <w:lvl w:ilvl="8">
      <w:start w:val="1"/>
      <w:numFmt w:val="decimal"/>
      <w:isLgl w:val="false"/>
      <w:suff w:val="tab"/>
      <w:lvlText w:val="%9."/>
      <w:lvlJc w:val="left"/>
      <w:pPr>
        <w:pStyle w:val="600"/>
      </w:pPr>
    </w:lvl>
  </w:abstractNum>
  <w:abstractNum w:abstractNumId="1">
    <w:multiLevelType w:val="hybridMultilevel"/>
    <w:lvl w:ilvl="0">
      <w:start w:val="1"/>
      <w:numFmt w:val="decimal"/>
      <w:pStyle w:val="612"/>
      <w:isLgl w:val="false"/>
      <w:suff w:val="tab"/>
      <w:lvlText w:val="%1."/>
      <w:lvlJc w:val="left"/>
      <w:pPr/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/>
    </w:lvl>
    <w:lvl w:ilvl="2">
      <w:start w:val="1"/>
      <w:numFmt w:val="decimal"/>
      <w:isLgl w:val="false"/>
      <w:suff w:val="tab"/>
      <w:lvlText w:val="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/>
    </w:lvl>
    <w:lvl w:ilvl="4">
      <w:start w:val="1"/>
      <w:numFmt w:val="decimal"/>
      <w:isLgl w:val="false"/>
      <w:suff w:val="tab"/>
      <w:lvlText w:val="%5."/>
      <w:lvlJc w:val="left"/>
      <w:pPr/>
    </w:lvl>
    <w:lvl w:ilvl="5">
      <w:start w:val="1"/>
      <w:numFmt w:val="decimal"/>
      <w:isLgl w:val="false"/>
      <w:suff w:val="tab"/>
      <w:lvlText w:val="%6."/>
      <w:lvlJc w:val="left"/>
      <w:pPr/>
    </w:lvl>
    <w:lvl w:ilvl="6">
      <w:start w:val="1"/>
      <w:numFmt w:val="decimal"/>
      <w:isLgl w:val="false"/>
      <w:suff w:val="tab"/>
      <w:lvlText w:val="%7."/>
      <w:lvlJc w:val="left"/>
      <w:pPr/>
    </w:lvl>
    <w:lvl w:ilvl="7">
      <w:start w:val="1"/>
      <w:numFmt w:val="decimal"/>
      <w:isLgl w:val="false"/>
      <w:suff w:val="tab"/>
      <w:lvlText w:val="%8."/>
      <w:lvlJc w:val="left"/>
      <w:pPr/>
    </w:lvl>
    <w:lvl w:ilvl="8">
      <w:start w:val="1"/>
      <w:numFmt w:val="decimal"/>
      <w:isLgl w:val="false"/>
      <w:suff w:val="tab"/>
      <w:lvlText w:val="%9."/>
      <w:lvlJc w:val="left"/>
      <w:pPr/>
    </w:lvl>
  </w:abstractNum>
  <w:abstractNum w:abstractNumId="2">
    <w:multiLevelType w:val="hybridMultilevel"/>
    <w:lvl w:ilvl="0">
      <w:start w:val="1"/>
      <w:numFmt w:val="decimal"/>
      <w:pStyle w:val="612"/>
      <w:isLgl w:val="false"/>
      <w:suff w:val="tab"/>
      <w:lvlText w:val="%1."/>
      <w:lvlJc w:val="left"/>
      <w:pPr/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/>
    </w:lvl>
    <w:lvl w:ilvl="2">
      <w:start w:val="1"/>
      <w:numFmt w:val="decimal"/>
      <w:isLgl w:val="false"/>
      <w:suff w:val="tab"/>
      <w:lvlText w:val="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/>
    </w:lvl>
    <w:lvl w:ilvl="4">
      <w:start w:val="1"/>
      <w:numFmt w:val="decimal"/>
      <w:isLgl w:val="false"/>
      <w:suff w:val="tab"/>
      <w:lvlText w:val="%5."/>
      <w:lvlJc w:val="left"/>
      <w:pPr/>
    </w:lvl>
    <w:lvl w:ilvl="5">
      <w:start w:val="1"/>
      <w:numFmt w:val="decimal"/>
      <w:isLgl w:val="false"/>
      <w:suff w:val="tab"/>
      <w:lvlText w:val="%6."/>
      <w:lvlJc w:val="left"/>
      <w:pPr/>
    </w:lvl>
    <w:lvl w:ilvl="6">
      <w:start w:val="1"/>
      <w:numFmt w:val="decimal"/>
      <w:isLgl w:val="false"/>
      <w:suff w:val="tab"/>
      <w:lvlText w:val="%7."/>
      <w:lvlJc w:val="left"/>
      <w:pPr/>
    </w:lvl>
    <w:lvl w:ilvl="7">
      <w:start w:val="1"/>
      <w:numFmt w:val="decimal"/>
      <w:isLgl w:val="false"/>
      <w:suff w:val="tab"/>
      <w:lvlText w:val="%8."/>
      <w:lvlJc w:val="left"/>
      <w:pPr/>
    </w:lvl>
    <w:lvl w:ilvl="8">
      <w:start w:val="1"/>
      <w:numFmt w:val="decimal"/>
      <w:isLgl w:val="false"/>
      <w:suff w:val="tab"/>
      <w:lvlText w:val="%9."/>
      <w:lvlJc w:val="left"/>
      <w:pPr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6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ahoma" w:eastAsia="Andale Sans U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00">
    <w:name w:val="Обычный"/>
    <w:next w:val="600"/>
    <w:link w:val="600"/>
    <w:rPr>
      <w:sz w:val="24"/>
      <w:szCs w:val="24"/>
      <w:lang w:val="de-DE" w:bidi="fa-IR" w:eastAsia="ja-JP"/>
    </w:rPr>
    <w:pPr>
      <w:widowControl w:val="off"/>
    </w:pPr>
  </w:style>
  <w:style w:type="character" w:styleId="601">
    <w:name w:val="Основной шрифт абзаца"/>
    <w:next w:val="601"/>
    <w:link w:val="600"/>
    <w:semiHidden/>
  </w:style>
  <w:style w:type="table" w:styleId="602">
    <w:name w:val="Обычная таблица"/>
    <w:next w:val="602"/>
    <w:link w:val="600"/>
    <w:semiHidden/>
    <w:tblPr/>
  </w:style>
  <w:style w:type="numbering" w:styleId="603">
    <w:name w:val="Нет списка"/>
    <w:next w:val="603"/>
    <w:link w:val="600"/>
    <w:semiHidden/>
  </w:style>
  <w:style w:type="paragraph" w:styleId="604">
    <w:name w:val="Standard"/>
    <w:next w:val="604"/>
    <w:link w:val="600"/>
    <w:rPr>
      <w:sz w:val="24"/>
      <w:szCs w:val="24"/>
      <w:lang w:val="de-DE" w:bidi="fa-IR" w:eastAsia="ja-JP"/>
    </w:rPr>
    <w:pPr>
      <w:widowControl w:val="off"/>
    </w:pPr>
  </w:style>
  <w:style w:type="paragraph" w:styleId="605">
    <w:name w:val="Heading"/>
    <w:basedOn w:val="604"/>
    <w:next w:val="606"/>
    <w:link w:val="600"/>
    <w:rPr>
      <w:rFonts w:ascii="Arial" w:hAnsi="Arial" w:eastAsia="Andale Sans UI"/>
      <w:sz w:val="28"/>
      <w:szCs w:val="28"/>
    </w:rPr>
    <w:pPr>
      <w:keepNext/>
      <w:spacing w:after="120" w:before="240"/>
    </w:pPr>
  </w:style>
  <w:style w:type="paragraph" w:styleId="606">
    <w:name w:val="Text body"/>
    <w:basedOn w:val="604"/>
    <w:next w:val="606"/>
    <w:link w:val="600"/>
    <w:pPr>
      <w:spacing w:after="120" w:before="0"/>
    </w:pPr>
  </w:style>
  <w:style w:type="paragraph" w:styleId="607">
    <w:name w:val="Список"/>
    <w:basedOn w:val="606"/>
    <w:next w:val="607"/>
    <w:link w:val="600"/>
  </w:style>
  <w:style w:type="paragraph" w:styleId="608">
    <w:name w:val="Название объекта"/>
    <w:basedOn w:val="604"/>
    <w:next w:val="608"/>
    <w:link w:val="600"/>
    <w:rPr>
      <w:i/>
      <w:iCs/>
      <w:sz w:val="24"/>
      <w:szCs w:val="24"/>
    </w:rPr>
    <w:pPr>
      <w:spacing w:after="120" w:before="120"/>
      <w:suppressLineNumbers/>
    </w:pPr>
  </w:style>
  <w:style w:type="paragraph" w:styleId="609">
    <w:name w:val="Index"/>
    <w:basedOn w:val="604"/>
    <w:next w:val="609"/>
    <w:link w:val="600"/>
    <w:pPr>
      <w:suppressLineNumbers/>
    </w:pPr>
  </w:style>
  <w:style w:type="paragraph" w:styleId="610">
    <w:name w:val="Table Contents"/>
    <w:basedOn w:val="604"/>
    <w:next w:val="610"/>
    <w:link w:val="600"/>
    <w:pPr>
      <w:suppressLineNumbers/>
    </w:pPr>
  </w:style>
  <w:style w:type="character" w:styleId="611">
    <w:name w:val="WW8Num2z0"/>
    <w:next w:val="611"/>
    <w:link w:val="600"/>
    <w:rPr>
      <w:rFonts w:ascii="Symbol" w:hAnsi="Symbol"/>
    </w:rPr>
  </w:style>
  <w:style w:type="numbering" w:styleId="612">
    <w:name w:val="WW8Num2"/>
    <w:basedOn w:val="603"/>
    <w:next w:val="612"/>
    <w:link w:val="600"/>
    <w:pPr>
      <w:numPr>
        <w:numId w:val="1"/>
      </w:numPr>
    </w:pPr>
  </w:style>
  <w:style w:type="character" w:styleId="780" w:default="1">
    <w:name w:val="Default Paragraph Font"/>
    <w:uiPriority w:val="1"/>
    <w:semiHidden/>
    <w:unhideWhenUsed/>
  </w:style>
  <w:style w:type="numbering" w:styleId="781" w:default="1">
    <w:name w:val="No List"/>
    <w:uiPriority w:val="99"/>
    <w:semiHidden/>
    <w:unhideWhenUsed/>
  </w:style>
  <w:style w:type="paragraph" w:styleId="782" w:default="1">
    <w:name w:val="Normal"/>
    <w:qFormat/>
  </w:style>
  <w:style w:type="table" w:styleId="7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2021-08-30T07:43:26Z</dcterms:modified>
</cp:coreProperties>
</file>